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E1" w:rsidRDefault="002F4CE1" w:rsidP="00A359CD"/>
    <w:p w:rsidR="00C3200B" w:rsidRPr="00C3200B" w:rsidRDefault="00E752D6" w:rsidP="00C3200B">
      <w:pPr>
        <w:pStyle w:val="Body1"/>
        <w:rPr>
          <w:color w:val="auto"/>
          <w:szCs w:val="24"/>
        </w:rPr>
      </w:pPr>
      <w:r>
        <w:rPr>
          <w:rFonts w:ascii="Arial" w:hAnsi="Arial" w:cs="Arial"/>
          <w:b/>
          <w:szCs w:val="24"/>
        </w:rPr>
        <w:t>ATA Nº 002/2024</w:t>
      </w:r>
      <w:r w:rsidR="00113336">
        <w:rPr>
          <w:rFonts w:ascii="Arial" w:hAnsi="Arial" w:cs="Arial"/>
          <w:b/>
          <w:szCs w:val="24"/>
        </w:rPr>
        <w:t xml:space="preserve">                  </w:t>
      </w:r>
      <w:r w:rsidR="00C3200B">
        <w:rPr>
          <w:rFonts w:ascii="Arial" w:hAnsi="Arial" w:cs="Arial"/>
          <w:b/>
          <w:szCs w:val="24"/>
        </w:rPr>
        <w:t xml:space="preserve">                </w:t>
      </w:r>
      <w:r w:rsidR="00113336">
        <w:rPr>
          <w:rFonts w:ascii="Arial" w:hAnsi="Arial" w:cs="Arial"/>
          <w:color w:val="auto"/>
          <w:szCs w:val="24"/>
        </w:rPr>
        <w:t>La</w:t>
      </w:r>
      <w:r w:rsidR="002A5A70">
        <w:rPr>
          <w:rFonts w:ascii="Arial" w:hAnsi="Arial" w:cs="Arial"/>
          <w:color w:val="auto"/>
          <w:szCs w:val="24"/>
        </w:rPr>
        <w:t>uro Müller (SC), 22</w:t>
      </w:r>
      <w:r>
        <w:rPr>
          <w:rFonts w:ascii="Arial" w:hAnsi="Arial" w:cs="Arial"/>
          <w:color w:val="auto"/>
          <w:szCs w:val="24"/>
        </w:rPr>
        <w:t xml:space="preserve"> de julho</w:t>
      </w:r>
      <w:r w:rsidR="00113336">
        <w:rPr>
          <w:rFonts w:ascii="Arial" w:hAnsi="Arial" w:cs="Arial"/>
          <w:color w:val="auto"/>
          <w:szCs w:val="24"/>
        </w:rPr>
        <w:t xml:space="preserve"> de 2024</w:t>
      </w:r>
      <w:r w:rsidR="00C3200B" w:rsidRPr="003D1034">
        <w:rPr>
          <w:rFonts w:ascii="Arial" w:hAnsi="Arial" w:cs="Arial"/>
          <w:color w:val="auto"/>
          <w:szCs w:val="24"/>
        </w:rPr>
        <w:t>.</w:t>
      </w:r>
    </w:p>
    <w:p w:rsidR="000C5C1E" w:rsidRDefault="000C5C1E" w:rsidP="00C3200B">
      <w:pPr>
        <w:pStyle w:val="Body1"/>
        <w:rPr>
          <w:color w:val="auto"/>
          <w:szCs w:val="24"/>
        </w:rPr>
      </w:pPr>
    </w:p>
    <w:p w:rsidR="002F4CE1" w:rsidRPr="00546F26" w:rsidRDefault="005F4FAA" w:rsidP="00546F26">
      <w:pPr>
        <w:pStyle w:val="Body1"/>
        <w:rPr>
          <w:rFonts w:ascii="Arial" w:hAnsi="Arial" w:cs="Arial"/>
          <w:color w:val="auto"/>
          <w:szCs w:val="24"/>
        </w:rPr>
      </w:pPr>
      <w:r>
        <w:rPr>
          <w:color w:val="auto"/>
          <w:szCs w:val="24"/>
        </w:rPr>
        <w:t xml:space="preserve">                                   </w:t>
      </w:r>
      <w:r w:rsidR="000C5C1E">
        <w:rPr>
          <w:color w:val="auto"/>
          <w:szCs w:val="24"/>
        </w:rPr>
        <w:t xml:space="preserve">                             </w:t>
      </w:r>
      <w:r w:rsidR="003D1034">
        <w:rPr>
          <w:color w:val="auto"/>
          <w:szCs w:val="24"/>
        </w:rPr>
        <w:t xml:space="preserve"> </w:t>
      </w:r>
      <w:r w:rsidR="000C5C1E">
        <w:rPr>
          <w:color w:val="auto"/>
          <w:szCs w:val="24"/>
        </w:rPr>
        <w:t xml:space="preserve"> </w:t>
      </w:r>
    </w:p>
    <w:p w:rsidR="005F4FAA" w:rsidRPr="003A6042" w:rsidRDefault="00C22A7C" w:rsidP="00C320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DE JULGAMENTO DE</w:t>
      </w:r>
      <w:r w:rsidR="00385B6A">
        <w:rPr>
          <w:rFonts w:ascii="Arial" w:hAnsi="Arial" w:cs="Arial"/>
          <w:b/>
          <w:sz w:val="24"/>
          <w:szCs w:val="24"/>
        </w:rPr>
        <w:t xml:space="preserve"> RECURSO</w:t>
      </w:r>
      <w:r>
        <w:rPr>
          <w:rFonts w:ascii="Arial" w:hAnsi="Arial" w:cs="Arial"/>
          <w:b/>
          <w:sz w:val="24"/>
          <w:szCs w:val="24"/>
        </w:rPr>
        <w:t xml:space="preserve"> DA</w:t>
      </w:r>
      <w:r w:rsidR="00EF3B45">
        <w:rPr>
          <w:rFonts w:ascii="Arial" w:hAnsi="Arial" w:cs="Arial"/>
          <w:b/>
          <w:sz w:val="24"/>
          <w:szCs w:val="24"/>
        </w:rPr>
        <w:t xml:space="preserve"> CHAMADA PÚBLICA Nº 004</w:t>
      </w:r>
      <w:r w:rsidR="00113336">
        <w:rPr>
          <w:rFonts w:ascii="Arial" w:hAnsi="Arial" w:cs="Arial"/>
          <w:b/>
          <w:sz w:val="24"/>
          <w:szCs w:val="24"/>
        </w:rPr>
        <w:t>/2024</w:t>
      </w:r>
    </w:p>
    <w:p w:rsidR="002F4CE1" w:rsidRPr="003A6042" w:rsidRDefault="002F4CE1" w:rsidP="00A359CD">
      <w:pPr>
        <w:rPr>
          <w:rFonts w:ascii="Arial" w:hAnsi="Arial" w:cs="Arial"/>
          <w:sz w:val="24"/>
          <w:szCs w:val="24"/>
        </w:rPr>
      </w:pPr>
    </w:p>
    <w:p w:rsidR="005F4FAA" w:rsidRPr="00C82F69" w:rsidRDefault="002F4CE1" w:rsidP="001133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2F69">
        <w:rPr>
          <w:rFonts w:ascii="Arial" w:hAnsi="Arial" w:cs="Arial"/>
          <w:sz w:val="24"/>
          <w:szCs w:val="24"/>
        </w:rPr>
        <w:t xml:space="preserve">No </w:t>
      </w:r>
      <w:r w:rsidR="002A5A70">
        <w:rPr>
          <w:rFonts w:ascii="Arial" w:hAnsi="Arial" w:cs="Arial"/>
          <w:sz w:val="24"/>
          <w:szCs w:val="24"/>
        </w:rPr>
        <w:t>dia 22</w:t>
      </w:r>
      <w:r w:rsidR="00E752D6">
        <w:rPr>
          <w:rFonts w:ascii="Arial" w:hAnsi="Arial" w:cs="Arial"/>
          <w:sz w:val="24"/>
          <w:szCs w:val="24"/>
        </w:rPr>
        <w:t xml:space="preserve"> de julho</w:t>
      </w:r>
      <w:r w:rsidR="00113336">
        <w:rPr>
          <w:rFonts w:ascii="Arial" w:hAnsi="Arial" w:cs="Arial"/>
          <w:sz w:val="24"/>
          <w:szCs w:val="24"/>
        </w:rPr>
        <w:t xml:space="preserve"> de 2024</w:t>
      </w:r>
      <w:r w:rsidR="003D1034" w:rsidRPr="00C82F69">
        <w:rPr>
          <w:rFonts w:ascii="Arial" w:hAnsi="Arial" w:cs="Arial"/>
          <w:sz w:val="24"/>
          <w:szCs w:val="24"/>
        </w:rPr>
        <w:t>, reuniu-se na Sede da Secretaria de Saúde a C</w:t>
      </w:r>
      <w:r w:rsidRPr="00C82F69">
        <w:rPr>
          <w:rFonts w:ascii="Arial" w:hAnsi="Arial" w:cs="Arial"/>
          <w:sz w:val="24"/>
          <w:szCs w:val="24"/>
        </w:rPr>
        <w:t>omissã</w:t>
      </w:r>
      <w:r w:rsidR="00113336">
        <w:rPr>
          <w:rFonts w:ascii="Arial" w:hAnsi="Arial" w:cs="Arial"/>
          <w:sz w:val="24"/>
          <w:szCs w:val="24"/>
        </w:rPr>
        <w:t>o da Chama Pública</w:t>
      </w:r>
      <w:r w:rsidR="003D1034" w:rsidRPr="00C82F69">
        <w:rPr>
          <w:rFonts w:ascii="Arial" w:hAnsi="Arial" w:cs="Arial"/>
          <w:sz w:val="24"/>
          <w:szCs w:val="24"/>
        </w:rPr>
        <w:t>,</w:t>
      </w:r>
      <w:r w:rsidR="00C22A7C" w:rsidRPr="00C82F69">
        <w:rPr>
          <w:rFonts w:ascii="Arial" w:hAnsi="Arial" w:cs="Arial"/>
          <w:sz w:val="24"/>
          <w:szCs w:val="24"/>
        </w:rPr>
        <w:t xml:space="preserve"> afim de</w:t>
      </w:r>
      <w:r w:rsidRPr="00C82F69">
        <w:rPr>
          <w:rFonts w:ascii="Arial" w:hAnsi="Arial" w:cs="Arial"/>
          <w:sz w:val="24"/>
          <w:szCs w:val="24"/>
        </w:rPr>
        <w:t xml:space="preserve"> analisar </w:t>
      </w:r>
      <w:r w:rsidR="00C22A7C" w:rsidRPr="00C82F69">
        <w:rPr>
          <w:rFonts w:ascii="Arial" w:hAnsi="Arial" w:cs="Arial"/>
          <w:sz w:val="24"/>
          <w:szCs w:val="24"/>
        </w:rPr>
        <w:t>e julgar os recursos pertinent</w:t>
      </w:r>
      <w:r w:rsidR="00E752D6">
        <w:rPr>
          <w:rFonts w:ascii="Arial" w:hAnsi="Arial" w:cs="Arial"/>
          <w:sz w:val="24"/>
          <w:szCs w:val="24"/>
        </w:rPr>
        <w:t>es a Chamada Pública nº 012</w:t>
      </w:r>
      <w:r w:rsidR="00113336">
        <w:rPr>
          <w:rFonts w:ascii="Arial" w:hAnsi="Arial" w:cs="Arial"/>
          <w:sz w:val="24"/>
          <w:szCs w:val="24"/>
        </w:rPr>
        <w:t>/2024</w:t>
      </w:r>
      <w:r w:rsidR="00C82F69" w:rsidRPr="00C82F69">
        <w:rPr>
          <w:rFonts w:ascii="Arial" w:hAnsi="Arial" w:cs="Arial"/>
          <w:sz w:val="24"/>
          <w:szCs w:val="24"/>
        </w:rPr>
        <w:t>, cujo objeto:</w:t>
      </w:r>
      <w:r w:rsidR="00C22A7C" w:rsidRPr="00C82F69">
        <w:rPr>
          <w:rFonts w:ascii="Arial" w:hAnsi="Arial" w:cs="Arial"/>
          <w:sz w:val="24"/>
          <w:szCs w:val="24"/>
        </w:rPr>
        <w:t xml:space="preserve"> </w:t>
      </w:r>
      <w:r w:rsidR="00E752D6">
        <w:rPr>
          <w:rFonts w:ascii="Arial" w:hAnsi="Arial" w:cs="Arial"/>
          <w:sz w:val="24"/>
          <w:szCs w:val="24"/>
        </w:rPr>
        <w:t>Contratação</w:t>
      </w:r>
      <w:r w:rsidR="00E752D6" w:rsidRPr="00E752D6">
        <w:rPr>
          <w:rFonts w:ascii="Arial" w:hAnsi="Arial" w:cs="Arial"/>
          <w:sz w:val="24"/>
          <w:szCs w:val="24"/>
        </w:rPr>
        <w:t xml:space="preserve"> de pessoal em caráter temporário para preenchimento de vaga, em razão do óbito de um motorista e um médico ESF </w:t>
      </w:r>
      <w:r w:rsidR="00E752D6">
        <w:rPr>
          <w:rFonts w:ascii="Arial" w:hAnsi="Arial" w:cs="Arial"/>
          <w:sz w:val="24"/>
          <w:szCs w:val="24"/>
        </w:rPr>
        <w:t xml:space="preserve">ter solicitado exoneração, </w:t>
      </w:r>
      <w:r w:rsidR="00E752D6" w:rsidRPr="00E752D6">
        <w:rPr>
          <w:rFonts w:ascii="Arial" w:hAnsi="Arial" w:cs="Arial"/>
          <w:sz w:val="24"/>
          <w:szCs w:val="24"/>
        </w:rPr>
        <w:t>e do término da lista de candidatos classificados em Processo Seletivo</w:t>
      </w:r>
    </w:p>
    <w:p w:rsidR="00C82F69" w:rsidRDefault="00C82F69" w:rsidP="00C82F69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82F69" w:rsidRPr="00C82F69" w:rsidRDefault="00C82F69" w:rsidP="00C82F6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82F69">
        <w:rPr>
          <w:rFonts w:ascii="Arial" w:hAnsi="Arial" w:cs="Arial"/>
          <w:b/>
          <w:sz w:val="24"/>
          <w:szCs w:val="24"/>
        </w:rPr>
        <w:t>PRELIMINARMENTE</w:t>
      </w:r>
    </w:p>
    <w:p w:rsidR="00C82F69" w:rsidRDefault="00C82F69" w:rsidP="004F49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2F69" w:rsidRDefault="004F499F" w:rsidP="004F49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499F">
        <w:rPr>
          <w:rFonts w:ascii="Arial" w:hAnsi="Arial" w:cs="Arial"/>
          <w:sz w:val="24"/>
          <w:szCs w:val="24"/>
        </w:rPr>
        <w:t>Analisando-se o</w:t>
      </w:r>
      <w:r w:rsidR="00C82F69" w:rsidRPr="004F499F">
        <w:rPr>
          <w:rFonts w:ascii="Arial" w:hAnsi="Arial" w:cs="Arial"/>
          <w:sz w:val="24"/>
          <w:szCs w:val="24"/>
        </w:rPr>
        <w:t xml:space="preserve"> Edital</w:t>
      </w:r>
      <w:r w:rsidR="00C82F69">
        <w:rPr>
          <w:rFonts w:ascii="Arial" w:hAnsi="Arial" w:cs="Arial"/>
          <w:sz w:val="24"/>
          <w:szCs w:val="24"/>
        </w:rPr>
        <w:t xml:space="preserve"> da </w:t>
      </w:r>
      <w:r w:rsidR="002A5A70">
        <w:rPr>
          <w:rFonts w:ascii="Arial" w:hAnsi="Arial" w:cs="Arial"/>
          <w:sz w:val="24"/>
          <w:szCs w:val="24"/>
        </w:rPr>
        <w:t>Chamada Pública nº 0</w:t>
      </w:r>
      <w:r w:rsidR="00E752D6">
        <w:rPr>
          <w:rFonts w:ascii="Arial" w:hAnsi="Arial" w:cs="Arial"/>
          <w:sz w:val="24"/>
          <w:szCs w:val="24"/>
        </w:rPr>
        <w:t>12</w:t>
      </w:r>
      <w:r w:rsidR="002A5A70">
        <w:rPr>
          <w:rFonts w:ascii="Arial" w:hAnsi="Arial" w:cs="Arial"/>
          <w:sz w:val="24"/>
          <w:szCs w:val="24"/>
        </w:rPr>
        <w:t>/</w:t>
      </w:r>
      <w:r w:rsidR="00B74597">
        <w:rPr>
          <w:rFonts w:ascii="Arial" w:hAnsi="Arial" w:cs="Arial"/>
          <w:sz w:val="24"/>
          <w:szCs w:val="24"/>
        </w:rPr>
        <w:t>2024</w:t>
      </w:r>
      <w:r w:rsidR="00C82F69">
        <w:rPr>
          <w:rFonts w:ascii="Arial" w:hAnsi="Arial" w:cs="Arial"/>
          <w:sz w:val="24"/>
          <w:szCs w:val="24"/>
        </w:rPr>
        <w:t>;</w:t>
      </w:r>
      <w:r w:rsidR="00450C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candidatos que tivessem interesse em interpor recurso </w:t>
      </w:r>
      <w:r w:rsidRPr="004F499F">
        <w:rPr>
          <w:rFonts w:ascii="Arial" w:hAnsi="Arial" w:cs="Arial"/>
          <w:sz w:val="24"/>
          <w:szCs w:val="24"/>
        </w:rPr>
        <w:t xml:space="preserve">diante à análise </w:t>
      </w:r>
      <w:r>
        <w:rPr>
          <w:rFonts w:ascii="Arial" w:hAnsi="Arial" w:cs="Arial"/>
          <w:sz w:val="24"/>
          <w:szCs w:val="24"/>
        </w:rPr>
        <w:t xml:space="preserve">da Comissão referente ao descumprimento </w:t>
      </w:r>
      <w:proofErr w:type="spellStart"/>
      <w:r>
        <w:rPr>
          <w:rFonts w:ascii="Arial" w:hAnsi="Arial" w:cs="Arial"/>
          <w:sz w:val="24"/>
          <w:szCs w:val="24"/>
        </w:rPr>
        <w:t>editalício</w:t>
      </w:r>
      <w:proofErr w:type="spellEnd"/>
      <w:r>
        <w:rPr>
          <w:rFonts w:ascii="Arial" w:hAnsi="Arial" w:cs="Arial"/>
          <w:sz w:val="24"/>
          <w:szCs w:val="24"/>
        </w:rPr>
        <w:t>, teriam o seguinte prazo.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C82F69" w:rsidTr="00B11F5F">
        <w:tc>
          <w:tcPr>
            <w:tcW w:w="1809" w:type="dxa"/>
          </w:tcPr>
          <w:p w:rsidR="00C82F69" w:rsidRDefault="002A5A70" w:rsidP="00B11F5F">
            <w:pPr>
              <w:jc w:val="center"/>
            </w:pPr>
            <w:r>
              <w:t>22/07</w:t>
            </w:r>
            <w:r w:rsidR="00B74597">
              <w:t>/2024</w:t>
            </w:r>
          </w:p>
        </w:tc>
        <w:tc>
          <w:tcPr>
            <w:tcW w:w="7088" w:type="dxa"/>
          </w:tcPr>
          <w:p w:rsidR="00C82F69" w:rsidRDefault="00C82F69" w:rsidP="00B11F5F">
            <w:pPr>
              <w:jc w:val="both"/>
            </w:pPr>
            <w:r>
              <w:t>Prazo para apresentação de Recursos da</w:t>
            </w:r>
            <w:r w:rsidR="00EF3B45">
              <w:t xml:space="preserve">s 08h às 12hs </w:t>
            </w:r>
          </w:p>
        </w:tc>
      </w:tr>
    </w:tbl>
    <w:p w:rsidR="00C82F69" w:rsidRDefault="00C82F69" w:rsidP="00C82F69">
      <w:pPr>
        <w:jc w:val="both"/>
        <w:rPr>
          <w:rFonts w:ascii="Arial" w:hAnsi="Arial" w:cs="Arial"/>
          <w:sz w:val="24"/>
          <w:szCs w:val="24"/>
        </w:rPr>
      </w:pPr>
    </w:p>
    <w:p w:rsidR="00C82F69" w:rsidRDefault="00C82F69" w:rsidP="00C82F69">
      <w:pPr>
        <w:jc w:val="both"/>
        <w:rPr>
          <w:rFonts w:cstheme="minorHAnsi"/>
        </w:rPr>
      </w:pPr>
      <w:r w:rsidRPr="00C82F69">
        <w:rPr>
          <w:rFonts w:cstheme="minorHAnsi"/>
        </w:rPr>
        <w:t>“A inexatidão das informações, falta e/ou irregularidades de documentos, ainda que verificadas posteriormente, eliminarão o candidato do respectivo Edital de Convocação da Chamada Pública, anulando-se todos os atos decorrentes da inscrição.”</w:t>
      </w:r>
    </w:p>
    <w:p w:rsidR="00512DA9" w:rsidRDefault="00512DA9" w:rsidP="00512DA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2F4CE1" w:rsidRPr="00512DA9" w:rsidRDefault="00512DA9" w:rsidP="00512DA9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12DA9">
        <w:rPr>
          <w:rFonts w:ascii="Arial" w:hAnsi="Arial" w:cs="Arial"/>
          <w:b/>
          <w:sz w:val="24"/>
          <w:szCs w:val="24"/>
        </w:rPr>
        <w:t xml:space="preserve"> DECISÃO</w:t>
      </w:r>
    </w:p>
    <w:p w:rsidR="004F499F" w:rsidRDefault="004F499F" w:rsidP="004F499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Cs/>
          <w:sz w:val="24"/>
          <w:szCs w:val="24"/>
        </w:rPr>
      </w:pPr>
    </w:p>
    <w:p w:rsidR="00FF6741" w:rsidRDefault="002A5A70" w:rsidP="002A5A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4A02">
        <w:rPr>
          <w:rFonts w:ascii="Arial" w:hAnsi="Arial" w:cs="Arial"/>
          <w:sz w:val="24"/>
          <w:szCs w:val="24"/>
        </w:rPr>
        <w:t xml:space="preserve">          </w:t>
      </w:r>
      <w:r w:rsidR="004F499F" w:rsidRPr="00CE4A02">
        <w:rPr>
          <w:rFonts w:ascii="Arial" w:hAnsi="Arial" w:cs="Arial"/>
          <w:sz w:val="24"/>
          <w:szCs w:val="24"/>
        </w:rPr>
        <w:t xml:space="preserve">Do exposto, </w:t>
      </w:r>
      <w:r w:rsidR="00CE4A02" w:rsidRPr="00CE4A02">
        <w:rPr>
          <w:rFonts w:ascii="Arial" w:hAnsi="Arial" w:cs="Arial"/>
          <w:sz w:val="24"/>
          <w:szCs w:val="24"/>
        </w:rPr>
        <w:t xml:space="preserve">em resposta </w:t>
      </w:r>
      <w:r w:rsidR="00CE4A02" w:rsidRPr="00CE4A02">
        <w:rPr>
          <w:rFonts w:ascii="Arial" w:hAnsi="Arial" w:cs="Arial"/>
          <w:sz w:val="24"/>
          <w:szCs w:val="24"/>
        </w:rPr>
        <w:t>ao recurso do</w:t>
      </w:r>
      <w:r w:rsidRPr="00CE4A02">
        <w:rPr>
          <w:rFonts w:ascii="Arial" w:hAnsi="Arial" w:cs="Arial"/>
          <w:sz w:val="24"/>
          <w:szCs w:val="24"/>
        </w:rPr>
        <w:t xml:space="preserve"> candidato </w:t>
      </w:r>
      <w:r w:rsidR="00FF6741" w:rsidRPr="00CE4A02">
        <w:rPr>
          <w:rFonts w:ascii="Arial" w:hAnsi="Arial" w:cs="Arial"/>
          <w:sz w:val="24"/>
          <w:szCs w:val="24"/>
        </w:rPr>
        <w:t>Renato Cândido,</w:t>
      </w:r>
      <w:r w:rsidRPr="00CE4A02">
        <w:rPr>
          <w:rFonts w:ascii="Arial" w:hAnsi="Arial" w:cs="Arial"/>
          <w:sz w:val="24"/>
          <w:szCs w:val="24"/>
        </w:rPr>
        <w:t xml:space="preserve"> </w:t>
      </w:r>
      <w:r w:rsidR="00CE4A02" w:rsidRPr="00CE4A02">
        <w:rPr>
          <w:rFonts w:ascii="Arial" w:hAnsi="Arial" w:cs="Arial"/>
          <w:sz w:val="24"/>
          <w:szCs w:val="24"/>
        </w:rPr>
        <w:t>a</w:t>
      </w:r>
      <w:r w:rsidR="00CE4A02" w:rsidRPr="00CE4A02">
        <w:rPr>
          <w:rFonts w:ascii="Arial" w:hAnsi="Arial" w:cs="Arial"/>
          <w:sz w:val="24"/>
          <w:szCs w:val="24"/>
        </w:rPr>
        <w:t xml:space="preserve"> exigência de habilitação específica refere-se ao cargo de motorista socorrista, e não a outros cursos que possam incluir módulos de primeiros socorros. Quando o edital menciona "habilitações", está se referindo às qualificações necessárias para desempenhar as funções específicas do cargo de motorista socorrista. Da mesma forma, para a habilitação mais elevada, são considerados cursos e treinamentos </w:t>
      </w:r>
      <w:r w:rsidR="00CE4A02" w:rsidRPr="00CE4A02">
        <w:rPr>
          <w:rFonts w:ascii="Arial" w:hAnsi="Arial" w:cs="Arial"/>
          <w:sz w:val="24"/>
          <w:szCs w:val="24"/>
        </w:rPr>
        <w:lastRenderedPageBreak/>
        <w:t>relacionados diretamente às responsabilidades do cargo de motorista socorrista, não simplesmente cursos gerais de primeiros socorros ou similares</w:t>
      </w:r>
    </w:p>
    <w:p w:rsidR="00FF6741" w:rsidRPr="00CE4A02" w:rsidRDefault="00FF6741" w:rsidP="00406B9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4A02">
        <w:rPr>
          <w:rFonts w:ascii="Arial" w:hAnsi="Arial" w:cs="Arial"/>
          <w:sz w:val="24"/>
          <w:szCs w:val="24"/>
        </w:rPr>
        <w:t>E</w:t>
      </w:r>
      <w:r w:rsidR="00CE4A02" w:rsidRPr="00CE4A02">
        <w:rPr>
          <w:rFonts w:ascii="Arial" w:hAnsi="Arial" w:cs="Arial"/>
          <w:sz w:val="24"/>
          <w:szCs w:val="24"/>
        </w:rPr>
        <w:t xml:space="preserve">m resposta </w:t>
      </w:r>
      <w:r w:rsidR="00CE4A02" w:rsidRPr="00CE4A02">
        <w:rPr>
          <w:rFonts w:ascii="Arial" w:hAnsi="Arial" w:cs="Arial"/>
          <w:sz w:val="24"/>
          <w:szCs w:val="24"/>
        </w:rPr>
        <w:t xml:space="preserve">ao recurso do </w:t>
      </w:r>
      <w:r w:rsidR="00CE4A02" w:rsidRPr="00CE4A02">
        <w:rPr>
          <w:rFonts w:ascii="Arial" w:hAnsi="Arial" w:cs="Arial"/>
          <w:sz w:val="24"/>
          <w:szCs w:val="24"/>
        </w:rPr>
        <w:t>ao</w:t>
      </w:r>
      <w:r w:rsidRPr="00CE4A02">
        <w:rPr>
          <w:rFonts w:ascii="Arial" w:hAnsi="Arial" w:cs="Arial"/>
          <w:sz w:val="24"/>
          <w:szCs w:val="24"/>
        </w:rPr>
        <w:t xml:space="preserve"> candidato José Nazareno de Souza, </w:t>
      </w:r>
      <w:r w:rsidR="00CE4A02" w:rsidRPr="00CE4A02">
        <w:rPr>
          <w:rFonts w:ascii="Arial" w:hAnsi="Arial" w:cs="Arial"/>
          <w:sz w:val="24"/>
          <w:szCs w:val="24"/>
        </w:rPr>
        <w:t xml:space="preserve">o mesmo </w:t>
      </w:r>
      <w:r w:rsidR="00CE4A02" w:rsidRPr="00CE4A02">
        <w:rPr>
          <w:rFonts w:ascii="Arial" w:hAnsi="Arial" w:cs="Arial"/>
          <w:sz w:val="24"/>
          <w:szCs w:val="24"/>
        </w:rPr>
        <w:t>deve focar em atender exclusivamente aos requisitos estabelecidos no Edital 12/2024, uma vez que este é o documento normativo vigente. Embora a prefeitura tenha mantido uma consistência nos critérios dos editais anteriores, é importante ressaltar que cada edital pode introduzir requisitos específicos e diferenciados. Portanto, a adaptação às exigências do Edital 12/2024 é fundamental para garantir a conformidade com os critérios atualmente em vigor.</w:t>
      </w:r>
      <w:r w:rsidR="00CE4A02" w:rsidRPr="00CE4A02">
        <w:rPr>
          <w:rFonts w:ascii="Arial" w:hAnsi="Arial" w:cs="Arial"/>
          <w:sz w:val="24"/>
          <w:szCs w:val="24"/>
        </w:rPr>
        <w:t xml:space="preserve"> </w:t>
      </w:r>
    </w:p>
    <w:p w:rsidR="00CE4A02" w:rsidRPr="00CE4A02" w:rsidRDefault="00CE4A02" w:rsidP="00406B93">
      <w:pPr>
        <w:pStyle w:val="NormalWeb"/>
        <w:spacing w:line="360" w:lineRule="auto"/>
        <w:ind w:firstLine="709"/>
        <w:jc w:val="both"/>
        <w:rPr>
          <w:rFonts w:ascii="Arial" w:hAnsi="Arial" w:cs="Arial"/>
          <w:vanish/>
        </w:rPr>
      </w:pPr>
      <w:r w:rsidRPr="00406B93">
        <w:rPr>
          <w:rFonts w:ascii="Arial" w:hAnsi="Arial" w:cs="Arial"/>
        </w:rPr>
        <w:t xml:space="preserve">Em resposta ao </w:t>
      </w:r>
      <w:r w:rsidRPr="00406B93">
        <w:rPr>
          <w:rFonts w:ascii="Arial" w:hAnsi="Arial" w:cs="Arial"/>
        </w:rPr>
        <w:t xml:space="preserve">recurso do </w:t>
      </w:r>
      <w:r w:rsidRPr="00406B93">
        <w:rPr>
          <w:rFonts w:ascii="Arial" w:hAnsi="Arial" w:cs="Arial"/>
        </w:rPr>
        <w:t>candidato</w:t>
      </w:r>
      <w:r w:rsidRPr="00406B93">
        <w:rPr>
          <w:rFonts w:ascii="Arial" w:hAnsi="Arial" w:cs="Arial"/>
        </w:rPr>
        <w:t xml:space="preserve"> Evandro da Cruz </w:t>
      </w:r>
      <w:proofErr w:type="spellStart"/>
      <w:r w:rsidRPr="00406B93">
        <w:rPr>
          <w:rFonts w:ascii="Arial" w:hAnsi="Arial" w:cs="Arial"/>
        </w:rPr>
        <w:t>Cittadin</w:t>
      </w:r>
      <w:proofErr w:type="spellEnd"/>
      <w:r w:rsidRPr="00406B93">
        <w:rPr>
          <w:rFonts w:ascii="Arial" w:hAnsi="Arial" w:cs="Arial"/>
        </w:rPr>
        <w:t xml:space="preserve"> Soares, </w:t>
      </w:r>
      <w:r w:rsidRPr="00406B93">
        <w:rPr>
          <w:rFonts w:ascii="Arial" w:hAnsi="Arial" w:cs="Arial"/>
        </w:rPr>
        <w:t>é importante ressaltar que o tempo de serviço constitui um requisito obrigatório para a inscrição, conforme disposto no tópico 1 - 1.1 - "e" do edital. Para que sua inscrição seja validada, é necessário apresentar documentação que comprove experiência prévia no cargo específico ao qual está se candidatando.</w:t>
      </w:r>
      <w:r w:rsidRPr="00CE4A02">
        <w:rPr>
          <w:rFonts w:ascii="Arial" w:hAnsi="Arial" w:cs="Arial"/>
          <w:vanish/>
        </w:rPr>
        <w:t>Parte superior do formulário</w:t>
      </w:r>
    </w:p>
    <w:p w:rsidR="00CE4A02" w:rsidRPr="00CE4A02" w:rsidRDefault="00CE4A02" w:rsidP="00406B93">
      <w:pPr>
        <w:pBdr>
          <w:top w:val="single" w:sz="6" w:space="1" w:color="auto"/>
        </w:pBd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CE4A02">
        <w:rPr>
          <w:rFonts w:ascii="Arial" w:eastAsia="Times New Roman" w:hAnsi="Arial" w:cs="Arial"/>
          <w:vanish/>
          <w:sz w:val="24"/>
          <w:szCs w:val="24"/>
          <w:lang w:eastAsia="pt-BR"/>
        </w:rPr>
        <w:t>Parte inferior do formulário</w:t>
      </w:r>
    </w:p>
    <w:p w:rsidR="002A5A70" w:rsidRPr="00406B93" w:rsidRDefault="002A5A70" w:rsidP="00406B9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06B93" w:rsidRPr="00406B93" w:rsidRDefault="00406B93" w:rsidP="00406B9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B93">
        <w:rPr>
          <w:rFonts w:ascii="Arial" w:hAnsi="Arial" w:cs="Arial"/>
          <w:sz w:val="24"/>
          <w:szCs w:val="24"/>
        </w:rPr>
        <w:t>Conforme parecer da comissão, os recursos impetrados foram julgados improcedentes. Desta forma, a Comissão decide por manter a classificação parcial conforme anteriormente determinada.</w:t>
      </w:r>
    </w:p>
    <w:p w:rsidR="00450CBA" w:rsidRPr="00406B93" w:rsidRDefault="00450CBA" w:rsidP="00406B9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6B93">
        <w:rPr>
          <w:rFonts w:ascii="Arial" w:hAnsi="Arial" w:cs="Arial"/>
          <w:bCs/>
          <w:sz w:val="24"/>
          <w:szCs w:val="24"/>
        </w:rPr>
        <w:t>Nada mais havendo, a Presidente encerrou a sessão, lavrando-se a presente ata, que lida e achada conforme, vai ass</w:t>
      </w:r>
      <w:r w:rsidR="009B5285" w:rsidRPr="00406B93">
        <w:rPr>
          <w:rFonts w:ascii="Arial" w:hAnsi="Arial" w:cs="Arial"/>
          <w:bCs/>
          <w:sz w:val="24"/>
          <w:szCs w:val="24"/>
        </w:rPr>
        <w:t>inada pelos Membros da Comissão.</w:t>
      </w:r>
      <w:bookmarkStart w:id="0" w:name="_GoBack"/>
      <w:bookmarkEnd w:id="0"/>
    </w:p>
    <w:sectPr w:rsidR="00450CBA" w:rsidRPr="00406B93" w:rsidSect="00C320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35" w:rsidRDefault="002A5435" w:rsidP="00A359CD">
      <w:pPr>
        <w:spacing w:after="0" w:line="240" w:lineRule="auto"/>
      </w:pPr>
      <w:r>
        <w:separator/>
      </w:r>
    </w:p>
  </w:endnote>
  <w:endnote w:type="continuationSeparator" w:id="0">
    <w:p w:rsidR="002A5435" w:rsidRDefault="002A5435" w:rsidP="00A3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A359C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CA36E" wp14:editId="0A9682EA">
              <wp:simplePos x="0" y="0"/>
              <wp:positionH relativeFrom="margin">
                <wp:align>center</wp:align>
              </wp:positionH>
              <wp:positionV relativeFrom="paragraph">
                <wp:posOffset>-412750</wp:posOffset>
              </wp:positionV>
              <wp:extent cx="9229725" cy="1038225"/>
              <wp:effectExtent l="0" t="0" r="9525" b="9525"/>
              <wp:wrapNone/>
              <wp:docPr id="1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29725" cy="1038225"/>
                      </a:xfrm>
                      <a:prstGeom prst="rect">
                        <a:avLst/>
                      </a:prstGeom>
                      <a:solidFill>
                        <a:srgbClr val="003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spacing w:after="0" w:line="240" w:lineRule="auto"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SECRETARIA MUNICIPAL DE SAÚDE DE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LAURO MÜLLER | CNPJ: </w:t>
                          </w: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11.292.440/0001-86</w:t>
                          </w:r>
                        </w:p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spacing w:after="0" w:line="240" w:lineRule="auto"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Rua Dr. Valdir </w:t>
                          </w:r>
                          <w:proofErr w:type="spellStart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Cotrin</w:t>
                          </w:r>
                          <w:proofErr w:type="spellEnd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, s/n, esquina – Lauro Müller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– 88.880-000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spacing w:after="0" w:line="240" w:lineRule="auto"/>
                            <w:jc w:val="center"/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Telefone </w:t>
                          </w:r>
                          <w:r w:rsidR="00C22C02"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(48) 3464-3144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spacing w:after="0" w:line="240" w:lineRule="auto"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8"/>
                              <w:szCs w:val="32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SITE: </w:t>
                          </w:r>
                          <w:hyperlink r:id="rId1" w:history="1">
                            <w:proofErr w:type="gramStart"/>
                            <w:r w:rsidRPr="00A359CD">
                              <w:rPr>
                                <w:rFonts w:ascii="Arial" w:eastAsia="SimSun" w:hAnsi="Arial" w:cs="Arial"/>
                                <w:b/>
                                <w:bCs/>
                                <w:color w:val="FFFFFF"/>
                                <w:kern w:val="2"/>
                                <w:sz w:val="24"/>
                                <w:szCs w:val="24"/>
                                <w:u w:val="single"/>
                                <w:lang w:eastAsia="hi-IN" w:bidi="hi-IN"/>
                              </w:rPr>
                              <w:t>http://lauromuller.sc.gov.br</w:t>
                            </w:r>
                          </w:hyperlink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 |</w:t>
                          </w:r>
                          <w:proofErr w:type="gramEnd"/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e-mail: secretaria.saude</w:t>
                          </w: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@lauromuller.sc.gov.br</w:t>
                          </w:r>
                        </w:p>
                        <w:p w:rsidR="00A359CD" w:rsidRDefault="00A359CD" w:rsidP="00A359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CA36E" id="Retângulo 2" o:spid="_x0000_s1026" style="position:absolute;margin-left:0;margin-top:-32.5pt;width:726.7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" fillcolor="#003000" stroked="f" strokeweight="1pt">
              <v:path arrowok="t"/>
              <v:textbox>
                <w:txbxContent>
                  <w:p w:rsidR="00A359CD" w:rsidRPr="00A359CD" w:rsidRDefault="00C22C02" w:rsidP="00A359CD">
                    <w:pPr>
                      <w:widowControl w:val="0"/>
                      <w:suppressAutoHyphens/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SECRETARIA MUNICIPAL DE SAÚDE DE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LAURO MÜLLER | CNPJ: </w:t>
                    </w: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11.292.440/0001-86</w:t>
                    </w:r>
                  </w:p>
                  <w:p w:rsidR="00A359CD" w:rsidRPr="00A359CD" w:rsidRDefault="00C22C02" w:rsidP="00A359CD">
                    <w:pPr>
                      <w:widowControl w:val="0"/>
                      <w:suppressAutoHyphens/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Rua Dr. Valdir </w:t>
                    </w:r>
                    <w:proofErr w:type="spellStart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Cotrin</w:t>
                    </w:r>
                    <w:proofErr w:type="spellEnd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, s/n, esquina – Lauro Müller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– 88.880-000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Telefone </w:t>
                    </w:r>
                    <w:r w:rsidR="00C22C02"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(48) 3464-3144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8"/>
                        <w:szCs w:val="32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SITE: </w:t>
                    </w:r>
                    <w:hyperlink r:id="rId2" w:history="1">
                      <w:proofErr w:type="gramStart"/>
                      <w:r w:rsidRPr="00A359CD">
                        <w:rPr>
                          <w:rFonts w:ascii="Arial" w:eastAsia="SimSun" w:hAnsi="Arial" w:cs="Arial"/>
                          <w:b/>
                          <w:bCs/>
                          <w:color w:val="FFFFFF"/>
                          <w:kern w:val="2"/>
                          <w:sz w:val="24"/>
                          <w:szCs w:val="24"/>
                          <w:u w:val="single"/>
                          <w:lang w:eastAsia="hi-IN" w:bidi="hi-IN"/>
                        </w:rPr>
                        <w:t>http://lauromuller.sc.gov.br</w:t>
                      </w:r>
                    </w:hyperlink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 |</w:t>
                    </w:r>
                    <w:proofErr w:type="gramEnd"/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e-mail: secretaria.saude</w:t>
                    </w: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@lauromuller.sc.gov.br</w:t>
                    </w:r>
                  </w:p>
                  <w:p w:rsidR="00A359CD" w:rsidRDefault="00A359CD" w:rsidP="00A359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35" w:rsidRDefault="002A5435" w:rsidP="00A359CD">
      <w:pPr>
        <w:spacing w:after="0" w:line="240" w:lineRule="auto"/>
      </w:pPr>
      <w:r>
        <w:separator/>
      </w:r>
    </w:p>
  </w:footnote>
  <w:footnote w:type="continuationSeparator" w:id="0">
    <w:p w:rsidR="002A5435" w:rsidRDefault="002A5435" w:rsidP="00A3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2A54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8" o:spid="_x0000_s2051" type="#_x0000_t75" style="position:absolute;margin-left:0;margin-top:0;width:424.9pt;height:283.35pt;z-index:-251657216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2A5435">
    <w:pPr>
      <w:pStyle w:val="Cabealho"/>
    </w:pPr>
    <w:sdt>
      <w:sdtPr>
        <w:id w:val="-304775110"/>
        <w:docPartObj>
          <w:docPartGallery w:val="Watermarks"/>
          <w:docPartUnique/>
        </w:docPartObj>
      </w:sdtPr>
      <w:sdtEndPr/>
      <w:sdtContent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0746439" o:spid="_x0000_s2052" type="#_x0000_t75" style="position:absolute;margin-left:0;margin-top:0;width:424.9pt;height:283.35pt;z-index:-251656192;mso-position-horizontal:center;mso-position-horizontal-relative:margin;mso-position-vertical:center;mso-position-vertical-relative:margin" o:allowincell="f">
              <v:imagedata r:id="rId1" o:title="lauro muller" gain="19661f" blacklevel="22938f"/>
              <w10:wrap anchorx="margin" anchory="margin"/>
            </v:shape>
          </w:pict>
        </w:r>
      </w:sdtContent>
    </w:sdt>
    <w:r w:rsidR="00A359CD">
      <w:rPr>
        <w:noProof/>
        <w:lang w:eastAsia="pt-BR"/>
      </w:rPr>
      <w:drawing>
        <wp:inline distT="0" distB="0" distL="0" distR="0" wp14:anchorId="30BFF206">
          <wp:extent cx="2048510" cy="847725"/>
          <wp:effectExtent l="0" t="0" r="889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2A54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7" o:spid="_x0000_s2050" type="#_x0000_t75" style="position:absolute;margin-left:0;margin-top:0;width:424.9pt;height:283.35pt;z-index:-251658240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C1494"/>
    <w:multiLevelType w:val="hybridMultilevel"/>
    <w:tmpl w:val="6BE83E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CD"/>
    <w:rsid w:val="0000588A"/>
    <w:rsid w:val="000C5C1E"/>
    <w:rsid w:val="000E42D8"/>
    <w:rsid w:val="000F48C3"/>
    <w:rsid w:val="00113336"/>
    <w:rsid w:val="001B67AD"/>
    <w:rsid w:val="001D24A7"/>
    <w:rsid w:val="0029052B"/>
    <w:rsid w:val="002A5435"/>
    <w:rsid w:val="002A5A70"/>
    <w:rsid w:val="002F4CE1"/>
    <w:rsid w:val="00385B6A"/>
    <w:rsid w:val="003A6042"/>
    <w:rsid w:val="003A7A22"/>
    <w:rsid w:val="003D1034"/>
    <w:rsid w:val="00406B93"/>
    <w:rsid w:val="00450CBA"/>
    <w:rsid w:val="00457E5A"/>
    <w:rsid w:val="00476092"/>
    <w:rsid w:val="004F499F"/>
    <w:rsid w:val="00512DA9"/>
    <w:rsid w:val="005237C1"/>
    <w:rsid w:val="00546F26"/>
    <w:rsid w:val="00580734"/>
    <w:rsid w:val="0059481F"/>
    <w:rsid w:val="005F4FAA"/>
    <w:rsid w:val="006179B9"/>
    <w:rsid w:val="006446C3"/>
    <w:rsid w:val="00653FB8"/>
    <w:rsid w:val="0092629E"/>
    <w:rsid w:val="009B5285"/>
    <w:rsid w:val="00A359CD"/>
    <w:rsid w:val="00A60921"/>
    <w:rsid w:val="00A658A4"/>
    <w:rsid w:val="00A90FA3"/>
    <w:rsid w:val="00B74597"/>
    <w:rsid w:val="00BA6547"/>
    <w:rsid w:val="00C22A7C"/>
    <w:rsid w:val="00C22C02"/>
    <w:rsid w:val="00C3200B"/>
    <w:rsid w:val="00C82F69"/>
    <w:rsid w:val="00C9753B"/>
    <w:rsid w:val="00CE4A02"/>
    <w:rsid w:val="00D3611E"/>
    <w:rsid w:val="00D63BD1"/>
    <w:rsid w:val="00D801B9"/>
    <w:rsid w:val="00E60E8C"/>
    <w:rsid w:val="00E752D6"/>
    <w:rsid w:val="00E831B1"/>
    <w:rsid w:val="00EF3B45"/>
    <w:rsid w:val="00F15B71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AB3094C-BD03-42C8-9E13-9C9FD91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9CD"/>
  </w:style>
  <w:style w:type="paragraph" w:styleId="Rodap">
    <w:name w:val="footer"/>
    <w:basedOn w:val="Normal"/>
    <w:link w:val="RodapChar"/>
    <w:uiPriority w:val="99"/>
    <w:unhideWhenUsed/>
    <w:rsid w:val="00A35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9CD"/>
  </w:style>
  <w:style w:type="paragraph" w:customStyle="1" w:styleId="dou-paragraph">
    <w:name w:val="dou-paragraph"/>
    <w:basedOn w:val="Normal"/>
    <w:rsid w:val="0061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A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4CE1"/>
    <w:pPr>
      <w:ind w:left="720"/>
      <w:contextualSpacing/>
    </w:pPr>
  </w:style>
  <w:style w:type="paragraph" w:customStyle="1" w:styleId="Body1">
    <w:name w:val="Body 1"/>
    <w:qFormat/>
    <w:rsid w:val="003A604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3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82F69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E4A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E4A0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E4A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E4A0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7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auromuller.sc.gov.br" TargetMode="External"/><Relationship Id="rId1" Type="http://schemas.openxmlformats.org/officeDocument/2006/relationships/hyperlink" Target="http://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C4E9-1478-46BC-B923-CA6EEC37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2023-07-26T12:14:00Z</cp:lastPrinted>
  <dcterms:created xsi:type="dcterms:W3CDTF">2024-07-19T11:44:00Z</dcterms:created>
  <dcterms:modified xsi:type="dcterms:W3CDTF">2024-07-22T18:05:00Z</dcterms:modified>
</cp:coreProperties>
</file>